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F4FC" w14:textId="77777777" w:rsidR="00E14BA9" w:rsidRPr="004065EE" w:rsidRDefault="00E14BA9" w:rsidP="00E14BA9">
      <w:pPr>
        <w:rPr>
          <w:b/>
          <w:bCs/>
        </w:rPr>
      </w:pPr>
      <w:r w:rsidRPr="004065EE">
        <w:rPr>
          <w:b/>
          <w:bCs/>
        </w:rPr>
        <w:t>Umweltseminar 2026: Gewässerentwicklung und umweltschonender Bootsschutz im Fokus</w:t>
      </w:r>
    </w:p>
    <w:p w14:paraId="6B9531E0" w14:textId="3D22F22D" w:rsidR="00E14BA9" w:rsidRPr="004065EE" w:rsidRDefault="00E14BA9" w:rsidP="00E14BA9">
      <w:pPr>
        <w:pStyle w:val="Standard1"/>
      </w:pPr>
      <w:r w:rsidRPr="004065EE">
        <w:t xml:space="preserve">Am 17. Oktober 2026 veranstaltete der Landesverband Motorwassersport e. V. Brandenburg </w:t>
      </w:r>
      <w:r w:rsidR="00A94D48">
        <w:t xml:space="preserve">beim MBC Potsdam e.V. </w:t>
      </w:r>
      <w:r w:rsidRPr="004065EE">
        <w:t xml:space="preserve">sein jährliches Umweltseminar. Rund 20 Teilnehmende aus Bootsvereinen in Berlin und Brandenburg </w:t>
      </w:r>
      <w:r>
        <w:t>informierten</w:t>
      </w:r>
      <w:r w:rsidRPr="004065EE">
        <w:t xml:space="preserve"> sich über aktuelle Umweltthemen im Motorwassersport </w:t>
      </w:r>
      <w:r>
        <w:t>und nutzten die Gelegenheit zum Austausch</w:t>
      </w:r>
      <w:r w:rsidRPr="004065EE">
        <w:t>.</w:t>
      </w:r>
    </w:p>
    <w:p w14:paraId="4459E1DD" w14:textId="17A44814" w:rsidR="00367765" w:rsidRDefault="00E14BA9" w:rsidP="00E14BA9">
      <w:pPr>
        <w:pStyle w:val="Standard1"/>
      </w:pPr>
      <w:r>
        <w:t>Zum Auftakt</w:t>
      </w:r>
      <w:r w:rsidRPr="004065EE">
        <w:t xml:space="preserve"> stand die </w:t>
      </w:r>
      <w:r w:rsidRPr="00925B6A">
        <w:rPr>
          <w:b/>
          <w:bCs/>
          <w:i/>
          <w:iCs/>
        </w:rPr>
        <w:t xml:space="preserve">Situation </w:t>
      </w:r>
      <w:r w:rsidR="00367765">
        <w:rPr>
          <w:b/>
          <w:bCs/>
          <w:i/>
          <w:iCs/>
        </w:rPr>
        <w:t>des Motorbootsportes</w:t>
      </w:r>
      <w:r w:rsidRPr="004065EE">
        <w:t xml:space="preserve"> </w:t>
      </w:r>
      <w:r w:rsidR="00B94006" w:rsidRPr="00B94006">
        <w:t>unter dem Aspekt der Veränderung der natürlichen Rahmenbedingungen, durch klimatische und andere Herausforderungen</w:t>
      </w:r>
      <w:r w:rsidR="00367765">
        <w:t xml:space="preserve"> </w:t>
      </w:r>
      <w:r w:rsidRPr="004065EE">
        <w:t xml:space="preserve">in Brandenburg </w:t>
      </w:r>
      <w:r w:rsidR="00367765">
        <w:t xml:space="preserve">und Berlin </w:t>
      </w:r>
      <w:r w:rsidRPr="004065EE">
        <w:t xml:space="preserve">im Mittelpunkt. </w:t>
      </w:r>
    </w:p>
    <w:p w14:paraId="55A73F68" w14:textId="168D4341" w:rsidR="00E14BA9" w:rsidRPr="004065EE" w:rsidRDefault="00E14BA9" w:rsidP="00E14BA9">
      <w:pPr>
        <w:pStyle w:val="Standard1"/>
      </w:pPr>
      <w:r w:rsidRPr="004065EE">
        <w:t xml:space="preserve">Gemeinsam mit </w:t>
      </w:r>
      <w:r>
        <w:t>Norbert Herrn</w:t>
      </w:r>
      <w:r w:rsidRPr="004065EE">
        <w:t xml:space="preserve"> vom Landesumweltamt Brandenburg diskutierten die Teilnehmenden aktuelle Entwicklungen, </w:t>
      </w:r>
      <w:r>
        <w:t>Zukunftsperspektiven</w:t>
      </w:r>
      <w:r w:rsidRPr="004065EE">
        <w:t xml:space="preserve"> und </w:t>
      </w:r>
      <w:r>
        <w:t xml:space="preserve">deren </w:t>
      </w:r>
      <w:r w:rsidRPr="004065EE">
        <w:t>mögliche Auswirkungen.</w:t>
      </w:r>
    </w:p>
    <w:p w14:paraId="0C385B51" w14:textId="77777777" w:rsidR="00E14BA9" w:rsidRDefault="00E14BA9" w:rsidP="00E14BA9">
      <w:pPr>
        <w:pStyle w:val="Standard1"/>
      </w:pPr>
      <w:r w:rsidRPr="004065EE">
        <w:t xml:space="preserve">Anschließend stellte </w:t>
      </w:r>
      <w:r>
        <w:t>Rik Breur</w:t>
      </w:r>
      <w:r w:rsidRPr="004065EE">
        <w:t xml:space="preserve">, CEO des niederländischen Unternehmens </w:t>
      </w:r>
      <w:proofErr w:type="spellStart"/>
      <w:r w:rsidRPr="00C721ED">
        <w:rPr>
          <w:b/>
          <w:bCs/>
          <w:i/>
          <w:iCs/>
        </w:rPr>
        <w:t>Finsulate</w:t>
      </w:r>
      <w:proofErr w:type="spellEnd"/>
      <w:r w:rsidRPr="004065EE">
        <w:t xml:space="preserve">, eine </w:t>
      </w:r>
      <w:r w:rsidRPr="00C721ED">
        <w:rPr>
          <w:b/>
          <w:bCs/>
          <w:i/>
          <w:iCs/>
        </w:rPr>
        <w:t>umweltschonende Alternative zu herkömmlichen Antifouling-Anstrichen</w:t>
      </w:r>
      <w:r w:rsidRPr="004065EE">
        <w:t xml:space="preserve"> vor. Eine praktische Vorführung </w:t>
      </w:r>
      <w:r>
        <w:t xml:space="preserve">veranschaulichte die Anwendung des Systems und </w:t>
      </w:r>
      <w:r w:rsidRPr="004065EE">
        <w:t>ergänzte den Vortrag.</w:t>
      </w:r>
    </w:p>
    <w:p w14:paraId="6913E06E" w14:textId="77777777" w:rsidR="00E14BA9" w:rsidRDefault="00E14BA9" w:rsidP="00E14BA9">
      <w:pPr>
        <w:pStyle w:val="Standard1"/>
      </w:pPr>
      <w:r>
        <w:t xml:space="preserve">Nach Angaben des Herstellers wirkt </w:t>
      </w:r>
      <w:proofErr w:type="spellStart"/>
      <w:r>
        <w:t>Finsulate</w:t>
      </w:r>
      <w:proofErr w:type="spellEnd"/>
      <w:r>
        <w:t xml:space="preserve"> auf physikalischer Grundlage und kommt ohne Biozide aus. Statt </w:t>
      </w:r>
      <w:proofErr w:type="spellStart"/>
      <w:r>
        <w:t>biozider</w:t>
      </w:r>
      <w:proofErr w:type="spellEnd"/>
      <w:r>
        <w:t xml:space="preserve"> Wirkstoffe zur </w:t>
      </w:r>
      <w:proofErr w:type="spellStart"/>
      <w:r>
        <w:t>Bewuchsabwehr</w:t>
      </w:r>
      <w:proofErr w:type="spellEnd"/>
      <w:r>
        <w:t xml:space="preserve"> setzt das System auf die Struktur seiner Faseroberfläche.</w:t>
      </w:r>
    </w:p>
    <w:p w14:paraId="3A95CA08" w14:textId="28723111" w:rsidR="00E14BA9" w:rsidRDefault="00E14BA9" w:rsidP="00E14BA9">
      <w:pPr>
        <w:pStyle w:val="Standard1"/>
      </w:pPr>
      <w:r>
        <w:t xml:space="preserve">Die Folie wird unter anderem an Booten, Yachten, Schiffen und maritimen Anlagen eingesetzt. Mit seiner von der Natur inspirierten Oberfläche bietet </w:t>
      </w:r>
      <w:proofErr w:type="spellStart"/>
      <w:r>
        <w:t>Finsulate</w:t>
      </w:r>
      <w:proofErr w:type="spellEnd"/>
      <w:r>
        <w:t xml:space="preserve"> einen alternativen Ansatz zum klassischen Antifouling-Anstrich. Der Vortrag gab Anlass, sich näher mit </w:t>
      </w:r>
      <w:proofErr w:type="spellStart"/>
      <w:r>
        <w:t>biozidfreiem</w:t>
      </w:r>
      <w:proofErr w:type="spellEnd"/>
      <w:r>
        <w:t xml:space="preserve"> </w:t>
      </w:r>
      <w:proofErr w:type="spellStart"/>
      <w:r>
        <w:t>Bewuchsschutz</w:t>
      </w:r>
      <w:proofErr w:type="spellEnd"/>
      <w:r>
        <w:t xml:space="preserve"> und der Eignung des Systems für unterschiedliche Einsatzbereiche zu beschäftigen.</w:t>
      </w:r>
    </w:p>
    <w:p w14:paraId="1F74683B" w14:textId="5200AA5D" w:rsidR="00E14BA9" w:rsidRPr="004065EE" w:rsidRDefault="00E14BA9" w:rsidP="00E14BA9">
      <w:pPr>
        <w:pStyle w:val="Standard1"/>
      </w:pPr>
      <w:r w:rsidRPr="004065EE">
        <w:t>Der dritte geplante Programmpunkt</w:t>
      </w:r>
      <w:r w:rsidR="00925B6A">
        <w:t>,</w:t>
      </w:r>
      <w:r w:rsidRPr="004065EE">
        <w:t xml:space="preserve"> </w:t>
      </w:r>
      <w:r w:rsidR="005F5D42">
        <w:t xml:space="preserve">zum Thema </w:t>
      </w:r>
      <w:r w:rsidR="005F5D42" w:rsidRPr="005F5D42">
        <w:rPr>
          <w:rFonts w:asciiTheme="minorHAnsi" w:hAnsiTheme="minorHAnsi" w:cs="Arial"/>
          <w:b/>
          <w:bCs/>
          <w:i/>
          <w:iCs/>
        </w:rPr>
        <w:t xml:space="preserve">Wenn das Hobby zum Ernstfall wird – </w:t>
      </w:r>
      <w:proofErr w:type="spellStart"/>
      <w:r w:rsidR="005F5D42" w:rsidRPr="005F5D42">
        <w:rPr>
          <w:rFonts w:asciiTheme="minorHAnsi" w:hAnsiTheme="minorHAnsi" w:cs="Arial"/>
          <w:b/>
          <w:bCs/>
          <w:i/>
          <w:iCs/>
        </w:rPr>
        <w:t>Insights</w:t>
      </w:r>
      <w:proofErr w:type="spellEnd"/>
      <w:r w:rsidR="005F5D42" w:rsidRPr="005F5D42">
        <w:rPr>
          <w:rFonts w:asciiTheme="minorHAnsi" w:hAnsiTheme="minorHAnsi" w:cs="Arial"/>
          <w:b/>
          <w:bCs/>
          <w:i/>
          <w:iCs/>
        </w:rPr>
        <w:t xml:space="preserve"> eines Bergungsexperten zu Schadensprävention, Versicherungstücken und dem Lebenszyklus von Booten</w:t>
      </w:r>
      <w:r w:rsidR="005F5D42" w:rsidRPr="004065EE">
        <w:t xml:space="preserve"> </w:t>
      </w:r>
      <w:r w:rsidRPr="004065EE">
        <w:t xml:space="preserve">mit </w:t>
      </w:r>
      <w:r w:rsidR="008A7916">
        <w:t xml:space="preserve">dem Bootsgutachter </w:t>
      </w:r>
      <w:r w:rsidRPr="004065EE">
        <w:t>Teut Juncker</w:t>
      </w:r>
      <w:r w:rsidR="00925B6A">
        <w:t>,</w:t>
      </w:r>
      <w:r w:rsidR="008A7916">
        <w:t xml:space="preserve"> </w:t>
      </w:r>
      <w:r w:rsidRPr="004065EE">
        <w:t xml:space="preserve">musste </w:t>
      </w:r>
      <w:r>
        <w:t xml:space="preserve">leider </w:t>
      </w:r>
      <w:r w:rsidRPr="004065EE">
        <w:t xml:space="preserve">aus persönlichen Gründen des Referenten entfallen. </w:t>
      </w:r>
      <w:r>
        <w:t>Sein</w:t>
      </w:r>
      <w:r w:rsidRPr="004065EE">
        <w:t xml:space="preserve"> Beitrag wird zu einem späteren Zeitpunkt nachgeholt.</w:t>
      </w:r>
    </w:p>
    <w:p w14:paraId="4FCF524F" w14:textId="77777777" w:rsidR="00E14BA9" w:rsidRDefault="00E14BA9" w:rsidP="00E14BA9">
      <w:pPr>
        <w:pStyle w:val="Standard1"/>
      </w:pPr>
      <w:r w:rsidRPr="004065EE">
        <w:t xml:space="preserve">Das </w:t>
      </w:r>
      <w:r>
        <w:t xml:space="preserve">diesjährige </w:t>
      </w:r>
      <w:r w:rsidRPr="004065EE">
        <w:t xml:space="preserve">Umweltseminar bot erneut </w:t>
      </w:r>
      <w:r>
        <w:t>zahlreiche</w:t>
      </w:r>
      <w:r w:rsidRPr="004065EE">
        <w:t xml:space="preserve"> Denkanstöße und Inspirationen. </w:t>
      </w:r>
      <w:r>
        <w:t>Fachlicher</w:t>
      </w:r>
      <w:r w:rsidRPr="004065EE">
        <w:t xml:space="preserve"> Austausch und </w:t>
      </w:r>
      <w:r>
        <w:t>praktische Einblicke machten</w:t>
      </w:r>
      <w:r w:rsidRPr="004065EE">
        <w:t xml:space="preserve"> die Veranstaltung zu einem gelungenen </w:t>
      </w:r>
      <w:r>
        <w:t>Impuls für einen umweltbewussten</w:t>
      </w:r>
      <w:r w:rsidRPr="004065EE">
        <w:t xml:space="preserve"> Motorwassersport.</w:t>
      </w:r>
    </w:p>
    <w:p w14:paraId="24815E6D" w14:textId="22DE875A" w:rsidR="00741F13" w:rsidRDefault="00741F13" w:rsidP="00E14BA9">
      <w:pPr>
        <w:pStyle w:val="Standard1"/>
      </w:pPr>
      <w:r>
        <w:t>Vielen Dank noch einmal für die tolle Gastfreundschaft beim MBC Potsdam e.V.</w:t>
      </w:r>
      <w:r w:rsidR="00D56029">
        <w:t>!</w:t>
      </w:r>
    </w:p>
    <w:p w14:paraId="4B5C1125" w14:textId="07B3A564" w:rsidR="00B40CBD" w:rsidRDefault="00B40CBD" w:rsidP="00B40CBD">
      <w:pPr>
        <w:pStyle w:val="Standard1"/>
        <w:spacing w:after="0" w:line="240" w:lineRule="auto"/>
      </w:pPr>
      <w:r>
        <w:t>Olaf T. Hirsch</w:t>
      </w:r>
    </w:p>
    <w:p w14:paraId="11DCA168" w14:textId="540D56E6" w:rsidR="00B40CBD" w:rsidRDefault="00B40CBD" w:rsidP="00B40CBD">
      <w:pPr>
        <w:pStyle w:val="Standard1"/>
        <w:spacing w:after="0" w:line="240" w:lineRule="auto"/>
      </w:pPr>
      <w:r>
        <w:t xml:space="preserve">Lehrgangsleiter &amp; Präsidiumsmitglied </w:t>
      </w:r>
    </w:p>
    <w:p w14:paraId="388FB3A4" w14:textId="1ECB9431" w:rsidR="00B40CBD" w:rsidRPr="004065EE" w:rsidRDefault="00B40CBD" w:rsidP="00B40CBD">
      <w:pPr>
        <w:pStyle w:val="Standard1"/>
        <w:spacing w:after="0" w:line="240" w:lineRule="auto"/>
      </w:pPr>
      <w:r>
        <w:t>Landesverband Motorbootsport Brandenburg e.V.</w:t>
      </w:r>
    </w:p>
    <w:p w14:paraId="57668915" w14:textId="77777777" w:rsidR="007E294E" w:rsidRDefault="007E294E"/>
    <w:sectPr w:rsidR="007E29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A9"/>
    <w:rsid w:val="00367765"/>
    <w:rsid w:val="005F5D42"/>
    <w:rsid w:val="00741F13"/>
    <w:rsid w:val="007E294E"/>
    <w:rsid w:val="008A7916"/>
    <w:rsid w:val="00925B6A"/>
    <w:rsid w:val="00A94D48"/>
    <w:rsid w:val="00B002E6"/>
    <w:rsid w:val="00B40CBD"/>
    <w:rsid w:val="00B94006"/>
    <w:rsid w:val="00B97108"/>
    <w:rsid w:val="00C721ED"/>
    <w:rsid w:val="00D56029"/>
    <w:rsid w:val="00E14990"/>
    <w:rsid w:val="00E1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373A"/>
  <w15:chartTrackingRefBased/>
  <w15:docId w15:val="{A88FC904-8EDA-4C7C-9D30-96E4A259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4BA9"/>
  </w:style>
  <w:style w:type="paragraph" w:styleId="berschrift1">
    <w:name w:val="heading 1"/>
    <w:basedOn w:val="Standard"/>
    <w:next w:val="Standard"/>
    <w:link w:val="berschrift1Zchn"/>
    <w:uiPriority w:val="9"/>
    <w:qFormat/>
    <w:rsid w:val="00E14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4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4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4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4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4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4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4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4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4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4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4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4BA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4BA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4B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4B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4B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4B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4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4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4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4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4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4B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4B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4BA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4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4BA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4BA9"/>
    <w:rPr>
      <w:b/>
      <w:bCs/>
      <w:smallCaps/>
      <w:color w:val="0F4761" w:themeColor="accent1" w:themeShade="BF"/>
      <w:spacing w:val="5"/>
    </w:rPr>
  </w:style>
  <w:style w:type="paragraph" w:customStyle="1" w:styleId="Standard1">
    <w:name w:val="Standard1"/>
    <w:basedOn w:val="Standard"/>
    <w:rsid w:val="00E14BA9"/>
    <w:pPr>
      <w:spacing w:line="276" w:lineRule="auto"/>
    </w:pPr>
    <w:rPr>
      <w:rFonts w:ascii="Aptos" w:hAnsi="Aptos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Hirsch</dc:creator>
  <cp:keywords/>
  <dc:description/>
  <cp:lastModifiedBy>Seesport</cp:lastModifiedBy>
  <cp:revision>2</cp:revision>
  <dcterms:created xsi:type="dcterms:W3CDTF">2026-10-26T09:17:00Z</dcterms:created>
  <dcterms:modified xsi:type="dcterms:W3CDTF">2026-10-26T09:17:00Z</dcterms:modified>
</cp:coreProperties>
</file>